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496b7ccc4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cda24d5b7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Slonczewo Kosciesze,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966b47fe54be7" /><Relationship Type="http://schemas.openxmlformats.org/officeDocument/2006/relationships/numbering" Target="/word/numbering.xml" Id="R4ee6c7c6528c4a42" /><Relationship Type="http://schemas.openxmlformats.org/officeDocument/2006/relationships/settings" Target="/word/settings.xml" Id="Rc78240cdbef0425f" /><Relationship Type="http://schemas.openxmlformats.org/officeDocument/2006/relationships/image" Target="/word/media/524b2f6c-4f62-4bb0-af70-a285f6a336fc.png" Id="Rf84cda24d5b74721" /></Relationships>
</file>