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bc1c47d4c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fcbeff998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Smarchowice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b39f128e144db" /><Relationship Type="http://schemas.openxmlformats.org/officeDocument/2006/relationships/numbering" Target="/word/numbering.xml" Id="Rbf8d039eba184fd3" /><Relationship Type="http://schemas.openxmlformats.org/officeDocument/2006/relationships/settings" Target="/word/settings.xml" Id="Rc44b17583472403c" /><Relationship Type="http://schemas.openxmlformats.org/officeDocument/2006/relationships/image" Target="/word/media/c33fca00-792c-45eb-ba31-214108064991.png" Id="Rf7afcbeff99844a7" /></Relationships>
</file>