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96ef8085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c1e95fb5e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114fb212a4fa5" /><Relationship Type="http://schemas.openxmlformats.org/officeDocument/2006/relationships/numbering" Target="/word/numbering.xml" Id="Rc47350c14f764161" /><Relationship Type="http://schemas.openxmlformats.org/officeDocument/2006/relationships/settings" Target="/word/settings.xml" Id="R0d8b6c2bd0cd4122" /><Relationship Type="http://schemas.openxmlformats.org/officeDocument/2006/relationships/image" Target="/word/media/0fed0c09-bae1-4107-b58c-9ef1aa70ed03.png" Id="R1bbc1e95fb5e4c57" /></Relationships>
</file>