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28184d42d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e2e17129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b5fbfde7480c" /><Relationship Type="http://schemas.openxmlformats.org/officeDocument/2006/relationships/numbering" Target="/word/numbering.xml" Id="R36e7b90904fd4d01" /><Relationship Type="http://schemas.openxmlformats.org/officeDocument/2006/relationships/settings" Target="/word/settings.xml" Id="R61a4cf6f5cc64ce3" /><Relationship Type="http://schemas.openxmlformats.org/officeDocument/2006/relationships/image" Target="/word/media/775daf08-b049-4125-949a-41160b8321de.png" Id="R5f0e2e1712944c29" /></Relationships>
</file>