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dfe1bd33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637847e26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ed25939f4f5b" /><Relationship Type="http://schemas.openxmlformats.org/officeDocument/2006/relationships/numbering" Target="/word/numbering.xml" Id="R2861abd772274aaf" /><Relationship Type="http://schemas.openxmlformats.org/officeDocument/2006/relationships/settings" Target="/word/settings.xml" Id="R1ab426a189c84f15" /><Relationship Type="http://schemas.openxmlformats.org/officeDocument/2006/relationships/image" Target="/word/media/853055c5-f797-46ab-bd00-2f707c9166e8.png" Id="R715637847e264cd0" /></Relationships>
</file>