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efe9f800e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906adc99a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Stanomino,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f92b8478847c6" /><Relationship Type="http://schemas.openxmlformats.org/officeDocument/2006/relationships/numbering" Target="/word/numbering.xml" Id="R38d849934cef49f9" /><Relationship Type="http://schemas.openxmlformats.org/officeDocument/2006/relationships/settings" Target="/word/settings.xml" Id="Rf2d73f3656fb4d2c" /><Relationship Type="http://schemas.openxmlformats.org/officeDocument/2006/relationships/image" Target="/word/media/b8e06c90-523c-4b1d-af3c-fc8b9dabde18.png" Id="R282906adc99a465c" /></Relationships>
</file>