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bd86bfe34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246e37e74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Blotnica,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2bf1c3a1842ac" /><Relationship Type="http://schemas.openxmlformats.org/officeDocument/2006/relationships/numbering" Target="/word/numbering.xml" Id="R8ffa98509324421a" /><Relationship Type="http://schemas.openxmlformats.org/officeDocument/2006/relationships/settings" Target="/word/settings.xml" Id="R33d870ebb9c244af" /><Relationship Type="http://schemas.openxmlformats.org/officeDocument/2006/relationships/image" Target="/word/media/fc82bb2a-378e-43ec-84cb-17726b2911dd.png" Id="R0b9246e37e7444d6" /></Relationships>
</file>