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10be587e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ce2d2693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Suminy,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d9f6449d4a9d" /><Relationship Type="http://schemas.openxmlformats.org/officeDocument/2006/relationships/numbering" Target="/word/numbering.xml" Id="R396f252d83e84ba5" /><Relationship Type="http://schemas.openxmlformats.org/officeDocument/2006/relationships/settings" Target="/word/settings.xml" Id="R21fed9a4268e4201" /><Relationship Type="http://schemas.openxmlformats.org/officeDocument/2006/relationships/image" Target="/word/media/10db14ae-cb03-45fa-a88f-342390dd25bf.png" Id="R9b0ce2d2693e4f5d" /></Relationships>
</file>