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4986dbb8d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f17fa2328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Kisielin,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1e298c6e14a69" /><Relationship Type="http://schemas.openxmlformats.org/officeDocument/2006/relationships/numbering" Target="/word/numbering.xml" Id="R7e932f6a15e840fd" /><Relationship Type="http://schemas.openxmlformats.org/officeDocument/2006/relationships/settings" Target="/word/settings.xml" Id="Rff71e9a88bd34f00" /><Relationship Type="http://schemas.openxmlformats.org/officeDocument/2006/relationships/image" Target="/word/media/f7c1d449-00d1-4ef1-b03f-51e9d1d9d1b4.png" Id="R9a0f17fa2328469a" /></Relationships>
</file>