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4b5b4a671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f77f7d68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Steklno,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7cc60c6b74e0c" /><Relationship Type="http://schemas.openxmlformats.org/officeDocument/2006/relationships/numbering" Target="/word/numbering.xml" Id="Raf35f5f6d78d4285" /><Relationship Type="http://schemas.openxmlformats.org/officeDocument/2006/relationships/settings" Target="/word/settings.xml" Id="R3dc7568c0bf440a4" /><Relationship Type="http://schemas.openxmlformats.org/officeDocument/2006/relationships/image" Target="/word/media/e612e8fc-e6c2-4a75-8742-9edb4c3ec18d.png" Id="Ra90f77f7d682499d" /></Relationships>
</file>