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664a96a6f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65b37875f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Sternalice,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977ded1d04189" /><Relationship Type="http://schemas.openxmlformats.org/officeDocument/2006/relationships/numbering" Target="/word/numbering.xml" Id="R8604107302884250" /><Relationship Type="http://schemas.openxmlformats.org/officeDocument/2006/relationships/settings" Target="/word/settings.xml" Id="Rdae2b542291447c3" /><Relationship Type="http://schemas.openxmlformats.org/officeDocument/2006/relationships/image" Target="/word/media/7eff50ce-ccc7-4d71-824b-f16618147ae8.png" Id="Ra4a65b37875f4daf" /></Relationships>
</file>