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aeb972e61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c2401ff1c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Strawczynek,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672ed01894e79" /><Relationship Type="http://schemas.openxmlformats.org/officeDocument/2006/relationships/numbering" Target="/word/numbering.xml" Id="Ra74dfd076aba48eb" /><Relationship Type="http://schemas.openxmlformats.org/officeDocument/2006/relationships/settings" Target="/word/settings.xml" Id="R110fe95c38024e73" /><Relationship Type="http://schemas.openxmlformats.org/officeDocument/2006/relationships/image" Target="/word/media/6e0fe7f1-f0b0-4b81-be81-cf7e4c0cb843.png" Id="Rd13c2401ff1c42c9" /></Relationships>
</file>