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31e056a28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a8f12e162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Strzebielewo,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d05ddce364b8b" /><Relationship Type="http://schemas.openxmlformats.org/officeDocument/2006/relationships/numbering" Target="/word/numbering.xml" Id="R2e3fd5da08124298" /><Relationship Type="http://schemas.openxmlformats.org/officeDocument/2006/relationships/settings" Target="/word/settings.xml" Id="R48167fd2ec0b454d" /><Relationship Type="http://schemas.openxmlformats.org/officeDocument/2006/relationships/image" Target="/word/media/0caf8ee8-c4b9-440a-af78-c064688ae916.png" Id="Rd1ca8f12e1624134" /></Relationships>
</file>