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df275a4ef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a492f8edb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Suchy Las,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408a540bf4b8a" /><Relationship Type="http://schemas.openxmlformats.org/officeDocument/2006/relationships/numbering" Target="/word/numbering.xml" Id="R93a5a246794742c1" /><Relationship Type="http://schemas.openxmlformats.org/officeDocument/2006/relationships/settings" Target="/word/settings.xml" Id="R417462f4e1d74966" /><Relationship Type="http://schemas.openxmlformats.org/officeDocument/2006/relationships/image" Target="/word/media/f4831a17-b887-4a1b-9c98-42ff192d7e83.png" Id="Rdb3a492f8edb43c3" /></Relationships>
</file>