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83238cf35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34fbffc4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509fd8902491b" /><Relationship Type="http://schemas.openxmlformats.org/officeDocument/2006/relationships/numbering" Target="/word/numbering.xml" Id="R5d212ee9db874917" /><Relationship Type="http://schemas.openxmlformats.org/officeDocument/2006/relationships/settings" Target="/word/settings.xml" Id="R83cf43da9ece45b7" /><Relationship Type="http://schemas.openxmlformats.org/officeDocument/2006/relationships/image" Target="/word/media/b7b8e398-2b15-4fc6-8766-4f8b956d4a00.png" Id="Rf7e934fbffc440c9" /></Relationships>
</file>