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b541a477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1117bfc4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Suprasl,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fe22525c145a3" /><Relationship Type="http://schemas.openxmlformats.org/officeDocument/2006/relationships/numbering" Target="/word/numbering.xml" Id="R434d2596ce9440b3" /><Relationship Type="http://schemas.openxmlformats.org/officeDocument/2006/relationships/settings" Target="/word/settings.xml" Id="R5aebdb97f0c643b6" /><Relationship Type="http://schemas.openxmlformats.org/officeDocument/2006/relationships/image" Target="/word/media/2eb81881-8cfa-475f-99b9-c40fa419234a.png" Id="R29d1117bfc4644ca" /></Relationships>
</file>