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f10c2483b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0a8dc1d3d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5ce423fe4669" /><Relationship Type="http://schemas.openxmlformats.org/officeDocument/2006/relationships/numbering" Target="/word/numbering.xml" Id="Rfd3f863a826b495a" /><Relationship Type="http://schemas.openxmlformats.org/officeDocument/2006/relationships/settings" Target="/word/settings.xml" Id="R6206eb1f980343ca" /><Relationship Type="http://schemas.openxmlformats.org/officeDocument/2006/relationships/image" Target="/word/media/6789c6bf-dc0b-4adf-b8e7-ae3437a548d0.png" Id="R9370a8dc1d3d47c7" /></Relationships>
</file>