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8b8539bc094f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49fcee4a2545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Swieszynko,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92b29276fe433d" /><Relationship Type="http://schemas.openxmlformats.org/officeDocument/2006/relationships/numbering" Target="/word/numbering.xml" Id="R5c0ed2598b5b4551" /><Relationship Type="http://schemas.openxmlformats.org/officeDocument/2006/relationships/settings" Target="/word/settings.xml" Id="Rc49ccfcf184a4981" /><Relationship Type="http://schemas.openxmlformats.org/officeDocument/2006/relationships/image" Target="/word/media/cb6af51e-b28a-469b-b6c6-89ddbe0a59e0.png" Id="R1e49fcee4a2545ed" /></Relationships>
</file>