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cafb4a308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4ef401e2a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Szarlata,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927d2e15b4e3b" /><Relationship Type="http://schemas.openxmlformats.org/officeDocument/2006/relationships/numbering" Target="/word/numbering.xml" Id="R9bcf58c451204de5" /><Relationship Type="http://schemas.openxmlformats.org/officeDocument/2006/relationships/settings" Target="/word/settings.xml" Id="Ra2a60372c57b4e61" /><Relationship Type="http://schemas.openxmlformats.org/officeDocument/2006/relationships/image" Target="/word/media/1fc641b6-2beb-4411-aade-c07b9de01f7e.png" Id="Rf5f4ef401e2a447b" /></Relationships>
</file>