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be2d2c3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37b75cb48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Szenfeld,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1a2494d749f8" /><Relationship Type="http://schemas.openxmlformats.org/officeDocument/2006/relationships/numbering" Target="/word/numbering.xml" Id="Re97df77b21ee4e9a" /><Relationship Type="http://schemas.openxmlformats.org/officeDocument/2006/relationships/settings" Target="/word/settings.xml" Id="R30118f8a38794c7f" /><Relationship Type="http://schemas.openxmlformats.org/officeDocument/2006/relationships/image" Target="/word/media/4a557e70-0e2a-4f28-a4bb-d150791987b1.png" Id="Rda137b75cb484aa5" /></Relationships>
</file>