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25def9cb2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ada8890f8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Szymocice,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fd11a9ef0499f" /><Relationship Type="http://schemas.openxmlformats.org/officeDocument/2006/relationships/numbering" Target="/word/numbering.xml" Id="Re8a1f0db889b41a9" /><Relationship Type="http://schemas.openxmlformats.org/officeDocument/2006/relationships/settings" Target="/word/settings.xml" Id="R55175771ab2141f5" /><Relationship Type="http://schemas.openxmlformats.org/officeDocument/2006/relationships/image" Target="/word/media/2b6fb8a1-9584-4584-9003-2697a2c17e77.png" Id="R945ada8890f845ee" /></Relationships>
</file>