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f99d73d3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b8e8e84b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Takomysle,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f025be8bc4f2f" /><Relationship Type="http://schemas.openxmlformats.org/officeDocument/2006/relationships/numbering" Target="/word/numbering.xml" Id="R50a3202bab6f4e75" /><Relationship Type="http://schemas.openxmlformats.org/officeDocument/2006/relationships/settings" Target="/word/settings.xml" Id="Raa31904a5a894d39" /><Relationship Type="http://schemas.openxmlformats.org/officeDocument/2006/relationships/image" Target="/word/media/d279a7cd-7cab-44d3-8b08-70ccd357a180.png" Id="Rd162b8e8e84b4a5c" /></Relationships>
</file>