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e3750b1a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189a16e4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Terliczka,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dd4fdfc9461b" /><Relationship Type="http://schemas.openxmlformats.org/officeDocument/2006/relationships/numbering" Target="/word/numbering.xml" Id="R1354ed0e2fa245dc" /><Relationship Type="http://schemas.openxmlformats.org/officeDocument/2006/relationships/settings" Target="/word/settings.xml" Id="R77923da502264aed" /><Relationship Type="http://schemas.openxmlformats.org/officeDocument/2006/relationships/image" Target="/word/media/1c0abd96-9da3-41fa-89b6-acc5179bb87d.png" Id="Rac6189a16e4444e9" /></Relationships>
</file>