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7bdaf5b12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10e9ff86c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Torun, Kuyavian-Pomeranian,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78934f92946b7" /><Relationship Type="http://schemas.openxmlformats.org/officeDocument/2006/relationships/numbering" Target="/word/numbering.xml" Id="Rb17b30f9d38b4de6" /><Relationship Type="http://schemas.openxmlformats.org/officeDocument/2006/relationships/settings" Target="/word/settings.xml" Id="Rffb35a07f3e84921" /><Relationship Type="http://schemas.openxmlformats.org/officeDocument/2006/relationships/image" Target="/word/media/064c2595-c602-40d0-a109-f6f26871264c.png" Id="R23410e9ff86c4135" /></Relationships>
</file>