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ccc11e855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4c0de8be1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Tryszczyn,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9596fbc6e4f8d" /><Relationship Type="http://schemas.openxmlformats.org/officeDocument/2006/relationships/numbering" Target="/word/numbering.xml" Id="R2834db4909944da7" /><Relationship Type="http://schemas.openxmlformats.org/officeDocument/2006/relationships/settings" Target="/word/settings.xml" Id="R414ef419a15d4b1e" /><Relationship Type="http://schemas.openxmlformats.org/officeDocument/2006/relationships/image" Target="/word/media/721268cb-961a-42a3-8a71-4c8ba168c391.png" Id="Rf064c0de8be1443b" /></Relationships>
</file>