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b36e56e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327c189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36ed74124e29" /><Relationship Type="http://schemas.openxmlformats.org/officeDocument/2006/relationships/numbering" Target="/word/numbering.xml" Id="Ra53a04f6b81c48d3" /><Relationship Type="http://schemas.openxmlformats.org/officeDocument/2006/relationships/settings" Target="/word/settings.xml" Id="R9185606ba8de42f7" /><Relationship Type="http://schemas.openxmlformats.org/officeDocument/2006/relationships/image" Target="/word/media/cdd764a2-fb86-43d1-bc73-a53c2705206a.png" Id="Rf196327c189b421f" /></Relationships>
</file>