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ef7d05c51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9226230fc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f69543f4f431e" /><Relationship Type="http://schemas.openxmlformats.org/officeDocument/2006/relationships/numbering" Target="/word/numbering.xml" Id="Rec38137ecb0d4ce6" /><Relationship Type="http://schemas.openxmlformats.org/officeDocument/2006/relationships/settings" Target="/word/settings.xml" Id="R5c05bcf841784f14" /><Relationship Type="http://schemas.openxmlformats.org/officeDocument/2006/relationships/image" Target="/word/media/cbe1d163-3929-4713-bb40-6b56c394ef2a.png" Id="R9ff9226230fc46a6" /></Relationships>
</file>