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342635d76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a054d0fe0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Uherce Mineralne,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f2c70ecf54914" /><Relationship Type="http://schemas.openxmlformats.org/officeDocument/2006/relationships/numbering" Target="/word/numbering.xml" Id="R5ba68ce0245a435b" /><Relationship Type="http://schemas.openxmlformats.org/officeDocument/2006/relationships/settings" Target="/word/settings.xml" Id="R73579f2ba27d46b8" /><Relationship Type="http://schemas.openxmlformats.org/officeDocument/2006/relationships/image" Target="/word/media/9c58c02e-4f03-4127-bd8c-eac612902a98.png" Id="R745a054d0fe045ab" /></Relationships>
</file>