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d25f1e973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8e5e27a95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Ulan Maty,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a595df0074a51" /><Relationship Type="http://schemas.openxmlformats.org/officeDocument/2006/relationships/numbering" Target="/word/numbering.xml" Id="Racf6d954c38d402e" /><Relationship Type="http://schemas.openxmlformats.org/officeDocument/2006/relationships/settings" Target="/word/settings.xml" Id="R667d4a21274e4d1c" /><Relationship Type="http://schemas.openxmlformats.org/officeDocument/2006/relationships/image" Target="/word/media/9c09a954-8b2f-4d03-b80f-84c7f3191e42.png" Id="Rad38e5e27a9547e5" /></Relationships>
</file>