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d5cb8f3c0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9c33738c0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Umieszcz,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1a492bf564be6" /><Relationship Type="http://schemas.openxmlformats.org/officeDocument/2006/relationships/numbering" Target="/word/numbering.xml" Id="Ree1b98433d464e5f" /><Relationship Type="http://schemas.openxmlformats.org/officeDocument/2006/relationships/settings" Target="/word/settings.xml" Id="R919ebcda797b4a55" /><Relationship Type="http://schemas.openxmlformats.org/officeDocument/2006/relationships/image" Target="/word/media/32ffd89e-4a3e-4e1b-88ee-8448a57df2e7.png" Id="R2719c33738c041b4" /></Relationships>
</file>