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492934e97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a514ecfe0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Wagrodno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64e50caf14068" /><Relationship Type="http://schemas.openxmlformats.org/officeDocument/2006/relationships/numbering" Target="/word/numbering.xml" Id="Rc3250ed7cb4b458c" /><Relationship Type="http://schemas.openxmlformats.org/officeDocument/2006/relationships/settings" Target="/word/settings.xml" Id="Rcd7c591c175e4c32" /><Relationship Type="http://schemas.openxmlformats.org/officeDocument/2006/relationships/image" Target="/word/media/79b60d45-f13b-4fc7-92c9-5aa415fb0589.png" Id="R0eda514ecfe04862" /></Relationships>
</file>