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d50e65678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44c47ee4f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Wawer (osiedle),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9bf4c598456c" /><Relationship Type="http://schemas.openxmlformats.org/officeDocument/2006/relationships/numbering" Target="/word/numbering.xml" Id="R6209c077bcd84a8e" /><Relationship Type="http://schemas.openxmlformats.org/officeDocument/2006/relationships/settings" Target="/word/settings.xml" Id="Rb6c580a0ace04d63" /><Relationship Type="http://schemas.openxmlformats.org/officeDocument/2006/relationships/image" Target="/word/media/6dbdf58f-1033-48f6-b402-9bbb146acf81.png" Id="Rd5f44c47ee4f4d73" /></Relationships>
</file>