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316e301e2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5c27d4060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Wegierskie,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dd0aed7f34d88" /><Relationship Type="http://schemas.openxmlformats.org/officeDocument/2006/relationships/numbering" Target="/word/numbering.xml" Id="R380e6ec095544e4d" /><Relationship Type="http://schemas.openxmlformats.org/officeDocument/2006/relationships/settings" Target="/word/settings.xml" Id="R67967ca6bcc54bf1" /><Relationship Type="http://schemas.openxmlformats.org/officeDocument/2006/relationships/image" Target="/word/media/26ae20c3-a389-464d-badd-093900b0d039.png" Id="R9f75c27d40604134" /></Relationships>
</file>