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ca1ea1004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e6fcbb8f140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Welnowiec,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c5b9dfaef4436" /><Relationship Type="http://schemas.openxmlformats.org/officeDocument/2006/relationships/numbering" Target="/word/numbering.xml" Id="R92ac093f88b4407a" /><Relationship Type="http://schemas.openxmlformats.org/officeDocument/2006/relationships/settings" Target="/word/settings.xml" Id="R1f8fc37b436a44f7" /><Relationship Type="http://schemas.openxmlformats.org/officeDocument/2006/relationships/image" Target="/word/media/ae80802d-7fe6-43ab-bb64-192004f46371.png" Id="Rd5fe6fcbb8f140c2" /></Relationships>
</file>