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90d49d175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2b09decc3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Werchrata,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24cc5c99f4231" /><Relationship Type="http://schemas.openxmlformats.org/officeDocument/2006/relationships/numbering" Target="/word/numbering.xml" Id="Rcba37e316b314984" /><Relationship Type="http://schemas.openxmlformats.org/officeDocument/2006/relationships/settings" Target="/word/settings.xml" Id="R7a29db7a01b8435d" /><Relationship Type="http://schemas.openxmlformats.org/officeDocument/2006/relationships/image" Target="/word/media/a9d3e577-ef28-4dd5-bc58-f190f5599cc7.png" Id="Rd1e2b09decc3476f" /></Relationships>
</file>