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1f5d6ad8e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fc7182503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Wiatrowiec,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3c335cfff4293" /><Relationship Type="http://schemas.openxmlformats.org/officeDocument/2006/relationships/numbering" Target="/word/numbering.xml" Id="R781bba5e0e704cf9" /><Relationship Type="http://schemas.openxmlformats.org/officeDocument/2006/relationships/settings" Target="/word/settings.xml" Id="R731b41f5b2bb4ec9" /><Relationship Type="http://schemas.openxmlformats.org/officeDocument/2006/relationships/image" Target="/word/media/1279e2c6-4f0d-46d6-9e29-fd72016df8e7.png" Id="R64cfc71825034b42" /></Relationships>
</file>