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2398eac5a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1f820022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 Parzenskie,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283318fbd48da" /><Relationship Type="http://schemas.openxmlformats.org/officeDocument/2006/relationships/numbering" Target="/word/numbering.xml" Id="R8230143adfa94d36" /><Relationship Type="http://schemas.openxmlformats.org/officeDocument/2006/relationships/settings" Target="/word/settings.xml" Id="R4b53495d2fe34bb8" /><Relationship Type="http://schemas.openxmlformats.org/officeDocument/2006/relationships/image" Target="/word/media/7577c22d-cc4b-4ee4-a46d-be8068d6dcd2.png" Id="R39d1f82002234bc3" /></Relationships>
</file>