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b280ba952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bb15dd2fb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Wilczyniec,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bfb7089474cb0" /><Relationship Type="http://schemas.openxmlformats.org/officeDocument/2006/relationships/numbering" Target="/word/numbering.xml" Id="R1470027c25f84c52" /><Relationship Type="http://schemas.openxmlformats.org/officeDocument/2006/relationships/settings" Target="/word/settings.xml" Id="R9ff359a956a641dc" /><Relationship Type="http://schemas.openxmlformats.org/officeDocument/2006/relationships/image" Target="/word/media/dd10ca95-1e02-424e-9f85-4e47a5dea52c.png" Id="Ree4bb15dd2fb4c1b" /></Relationships>
</file>