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ced0693fc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70039c62d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Wilkopedzie,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e638e02084101" /><Relationship Type="http://schemas.openxmlformats.org/officeDocument/2006/relationships/numbering" Target="/word/numbering.xml" Id="Rbf2e9f69fdd34627" /><Relationship Type="http://schemas.openxmlformats.org/officeDocument/2006/relationships/settings" Target="/word/settings.xml" Id="R39adcdc6c9f443e1" /><Relationship Type="http://schemas.openxmlformats.org/officeDocument/2006/relationships/image" Target="/word/media/20d7a78d-8fe2-40db-a8fa-00b292d35e5e.png" Id="Rc7a70039c62d4621" /></Relationships>
</file>