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4e670e163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98e7c8c30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Wilunie,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d16ce1ebb45a8" /><Relationship Type="http://schemas.openxmlformats.org/officeDocument/2006/relationships/numbering" Target="/word/numbering.xml" Id="R3aeb922a226845d5" /><Relationship Type="http://schemas.openxmlformats.org/officeDocument/2006/relationships/settings" Target="/word/settings.xml" Id="Rfa11e1c65c4d4616" /><Relationship Type="http://schemas.openxmlformats.org/officeDocument/2006/relationships/image" Target="/word/media/d0e8ab2d-6099-464c-bc1f-390bd4f1e229.png" Id="Rf7098e7c8c304307" /></Relationships>
</file>