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be264cea8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d6fa980e2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Celejowska,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e0dd8f8ce46a5" /><Relationship Type="http://schemas.openxmlformats.org/officeDocument/2006/relationships/numbering" Target="/word/numbering.xml" Id="R6d1edd66238f4f3b" /><Relationship Type="http://schemas.openxmlformats.org/officeDocument/2006/relationships/settings" Target="/word/settings.xml" Id="Rb1a8ae5812b34b38" /><Relationship Type="http://schemas.openxmlformats.org/officeDocument/2006/relationships/image" Target="/word/media/4e9db5a8-80b5-464b-9c2b-3eeed4a4d48e.png" Id="Rc2fd6fa980e246ab" /></Relationships>
</file>