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581dafa25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cd71790dc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Grabiecka,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2ae7336ac487a" /><Relationship Type="http://schemas.openxmlformats.org/officeDocument/2006/relationships/numbering" Target="/word/numbering.xml" Id="R0d437f34c6494679" /><Relationship Type="http://schemas.openxmlformats.org/officeDocument/2006/relationships/settings" Target="/word/settings.xml" Id="Rb93eb6d5bd624374" /><Relationship Type="http://schemas.openxmlformats.org/officeDocument/2006/relationships/image" Target="/word/media/321c468a-c116-4bf3-98e4-f5eb0242f5c8.png" Id="Rfb8cd71790dc486f" /></Relationships>
</file>