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efa8c3437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b45f536b6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Laszewska,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ce07ff26c4cfe" /><Relationship Type="http://schemas.openxmlformats.org/officeDocument/2006/relationships/numbering" Target="/word/numbering.xml" Id="Rcb34f6214b8c48e3" /><Relationship Type="http://schemas.openxmlformats.org/officeDocument/2006/relationships/settings" Target="/word/settings.xml" Id="Rb4eb185f279a4d71" /><Relationship Type="http://schemas.openxmlformats.org/officeDocument/2006/relationships/image" Target="/word/media/15a96da2-15c2-4a76-a9c2-450d48602ae9.png" Id="R897b45f536b64e81" /></Relationships>
</file>