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e2269feb2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5c3d3c0ef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Bodzechowska,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59f7cfc5c4e3e" /><Relationship Type="http://schemas.openxmlformats.org/officeDocument/2006/relationships/numbering" Target="/word/numbering.xml" Id="R216b36085fe343db" /><Relationship Type="http://schemas.openxmlformats.org/officeDocument/2006/relationships/settings" Target="/word/settings.xml" Id="R1cf333745b224dc0" /><Relationship Type="http://schemas.openxmlformats.org/officeDocument/2006/relationships/image" Target="/word/media/64774744-f175-4f92-911a-14714c620cbe.png" Id="R4cf5c3d3c0ef49a3" /></Relationships>
</file>