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dcafc895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45cf246d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Letowska,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89cb7f8ba4ba4" /><Relationship Type="http://schemas.openxmlformats.org/officeDocument/2006/relationships/numbering" Target="/word/numbering.xml" Id="R3d366c600f7949d7" /><Relationship Type="http://schemas.openxmlformats.org/officeDocument/2006/relationships/settings" Target="/word/settings.xml" Id="R84e8687aebe94733" /><Relationship Type="http://schemas.openxmlformats.org/officeDocument/2006/relationships/image" Target="/word/media/47744abe-c65f-43fe-b044-8456e72137f0.png" Id="R85c45cf246dd440f" /></Relationships>
</file>