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8c4e7f69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b847f2a02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Malkowa,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6c0fdb86e49d7" /><Relationship Type="http://schemas.openxmlformats.org/officeDocument/2006/relationships/numbering" Target="/word/numbering.xml" Id="R7fc8b79ca9c245d3" /><Relationship Type="http://schemas.openxmlformats.org/officeDocument/2006/relationships/settings" Target="/word/settings.xml" Id="R5162997d2f6c41de" /><Relationship Type="http://schemas.openxmlformats.org/officeDocument/2006/relationships/image" Target="/word/media/17777a3b-fb87-4a24-b032-16c056b6bda9.png" Id="R410b847f2a0249bb" /></Relationships>
</file>