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e4f0fe004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be95a266f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ed68406e14339" /><Relationship Type="http://schemas.openxmlformats.org/officeDocument/2006/relationships/numbering" Target="/word/numbering.xml" Id="R8ccb425451134a74" /><Relationship Type="http://schemas.openxmlformats.org/officeDocument/2006/relationships/settings" Target="/word/settings.xml" Id="R82a5da6420c04759" /><Relationship Type="http://schemas.openxmlformats.org/officeDocument/2006/relationships/image" Target="/word/media/83fad139-f38b-4d18-9d8b-f83e051c44b9.png" Id="R3f9be95a266f47a2" /></Relationships>
</file>