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2b8e51e7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0296ce58f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fcb02a460470e" /><Relationship Type="http://schemas.openxmlformats.org/officeDocument/2006/relationships/numbering" Target="/word/numbering.xml" Id="R6d6a4eb6da2348e6" /><Relationship Type="http://schemas.openxmlformats.org/officeDocument/2006/relationships/settings" Target="/word/settings.xml" Id="R0e681000bc5b4076" /><Relationship Type="http://schemas.openxmlformats.org/officeDocument/2006/relationships/image" Target="/word/media/9a9a2573-b5af-42b6-af20-a5e6cc176be1.png" Id="R7210296ce58f4520" /></Relationships>
</file>