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e8257a76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1d1efd21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Wozuczyn,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2e17fe9a4568" /><Relationship Type="http://schemas.openxmlformats.org/officeDocument/2006/relationships/numbering" Target="/word/numbering.xml" Id="Rfcc9565fdd284ad0" /><Relationship Type="http://schemas.openxmlformats.org/officeDocument/2006/relationships/settings" Target="/word/settings.xml" Id="R0820675b0e974b6a" /><Relationship Type="http://schemas.openxmlformats.org/officeDocument/2006/relationships/image" Target="/word/media/9873a838-5d2a-42ef-a8ab-141e3618faf0.png" Id="R8ea1d1efd2134ccf" /></Relationships>
</file>