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2fa55b281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edf7b9c7e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Wroble,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aed6d979c42a1" /><Relationship Type="http://schemas.openxmlformats.org/officeDocument/2006/relationships/numbering" Target="/word/numbering.xml" Id="Rd11a104605964217" /><Relationship Type="http://schemas.openxmlformats.org/officeDocument/2006/relationships/settings" Target="/word/settings.xml" Id="R7c1029c1b4bc45c6" /><Relationship Type="http://schemas.openxmlformats.org/officeDocument/2006/relationships/image" Target="/word/media/95adcdd5-576c-4811-90b6-104f88f1ddf4.png" Id="Re17edf7b9c7e478e" /></Relationships>
</file>